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5DD" w:rsidRPr="00AA00C8" w:rsidRDefault="00AA00C8" w:rsidP="00AA00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00C8">
        <w:rPr>
          <w:rFonts w:ascii="Times New Roman" w:hAnsi="Times New Roman" w:cs="Times New Roman"/>
          <w:b/>
          <w:sz w:val="32"/>
          <w:szCs w:val="32"/>
        </w:rPr>
        <w:t>Перечень спортивного инвентаря</w:t>
      </w:r>
      <w:r>
        <w:rPr>
          <w:rFonts w:ascii="Times New Roman" w:hAnsi="Times New Roman" w:cs="Times New Roman"/>
          <w:b/>
          <w:sz w:val="32"/>
          <w:szCs w:val="32"/>
        </w:rPr>
        <w:t xml:space="preserve"> и оборудования</w:t>
      </w: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0"/>
        <w:gridCol w:w="6450"/>
        <w:gridCol w:w="2537"/>
      </w:tblGrid>
      <w:tr w:rsidR="00AA00C8" w:rsidRPr="00AA00C8" w:rsidTr="00986D6C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№</w:t>
            </w:r>
          </w:p>
        </w:tc>
        <w:tc>
          <w:tcPr>
            <w:tcW w:w="6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Перечень спортивного инвентаря и оборудования</w:t>
            </w:r>
          </w:p>
        </w:tc>
        <w:tc>
          <w:tcPr>
            <w:tcW w:w="25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 xml:space="preserve">Количество 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Ковровое покрытие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  <w:t>Гимнастическая стенка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  <w:t>Набор приставных досок и лестниц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  <w:t>Гимнастическая скамья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AA00C8"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  <w:t>Фитбол</w:t>
            </w:r>
            <w:proofErr w:type="spellEnd"/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  <w:t>Батут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  <w:t>Скейтборд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Times New Roman" w:hAnsi="Times New Roman" w:cs="Mangal"/>
                <w:color w:val="000000"/>
                <w:spacing w:val="2"/>
                <w:kern w:val="1"/>
                <w:sz w:val="28"/>
                <w:szCs w:val="28"/>
                <w:lang w:eastAsia="hi-IN" w:bidi="hi-IN"/>
              </w:rPr>
              <w:t>Мешочек с песком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Тренажер «Беговая дорожка»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Тренажер «Велосипед»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Диск здоровья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Баскетбольная стойка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Набор мягких модулей «Пирамида»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Мягкая «Кочка»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Гимнастические палки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Туннель для лазания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Конус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Макивара</w:t>
            </w:r>
            <w:proofErr w:type="spellEnd"/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19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Блин деревянный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Гантели детские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Кегля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Скакалка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«Косичка»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24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Мишень для метания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Обруч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Набивной мяч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Баскетбольный мяч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Мячи среднего размера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Мячи малого размера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Мат большого размера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Резинки для прыжков в высоту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32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AutoHyphens/>
              <w:spacing w:before="10" w:after="1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Щит навесной баскетбольный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AA00C8" w:rsidRPr="00AA00C8" w:rsidTr="00986D6C">
        <w:tc>
          <w:tcPr>
            <w:tcW w:w="9647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На участке имеется следующее спортивное оборудование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Бревно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Дуга малого размера для перепрыгивания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 xml:space="preserve">Дуга для </w:t>
            </w:r>
            <w:proofErr w:type="spellStart"/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подлезания</w:t>
            </w:r>
            <w:proofErr w:type="spellEnd"/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Стенка для лазания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Колесо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Лестница вертикальная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Турник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Баскетбольное кольцо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AA00C8" w:rsidRPr="00AA00C8" w:rsidTr="00986D6C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6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Лестница горизонтальная</w:t>
            </w:r>
          </w:p>
        </w:tc>
        <w:tc>
          <w:tcPr>
            <w:tcW w:w="25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0C8" w:rsidRPr="00AA00C8" w:rsidRDefault="00AA00C8" w:rsidP="00AA00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AA00C8">
              <w:rPr>
                <w:rFonts w:ascii="Times New Roman" w:eastAsia="SimSun" w:hAnsi="Times New Roman" w:cs="Mangal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</w:tbl>
    <w:p w:rsidR="00AA00C8" w:rsidRPr="00AA00C8" w:rsidRDefault="00AA00C8" w:rsidP="00AA00C8">
      <w:pPr>
        <w:widowControl w:val="0"/>
        <w:shd w:val="clear" w:color="auto" w:fill="FFFFFF"/>
        <w:suppressAutoHyphens/>
        <w:spacing w:after="0" w:line="240" w:lineRule="auto"/>
        <w:ind w:firstLine="1020"/>
        <w:rPr>
          <w:rFonts w:ascii="Times New Roman" w:eastAsia="Times New Roman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</w:pPr>
    </w:p>
    <w:p w:rsidR="00AA00C8" w:rsidRPr="00AA00C8" w:rsidRDefault="00AA00C8" w:rsidP="00AA00C8">
      <w:pPr>
        <w:widowControl w:val="0"/>
        <w:shd w:val="clear" w:color="auto" w:fill="FFFFFF"/>
        <w:suppressAutoHyphens/>
        <w:spacing w:after="0" w:line="240" w:lineRule="auto"/>
        <w:ind w:firstLine="1020"/>
        <w:rPr>
          <w:rFonts w:ascii="Times New Roman" w:eastAsia="Times New Roman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</w:pPr>
      <w:r w:rsidRPr="00AA00C8">
        <w:rPr>
          <w:rFonts w:ascii="Times New Roman" w:eastAsia="Times New Roman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  <w:t xml:space="preserve"> Изготовлены и приобретены нетрадиционные виды  физкультурных пособий, которые с успехом используются в работе (30 штук деревянных блинов, 6 дорожек здоровья). </w:t>
      </w:r>
    </w:p>
    <w:p w:rsidR="00AA00C8" w:rsidRPr="00AA00C8" w:rsidRDefault="00AA00C8" w:rsidP="00AA00C8">
      <w:pPr>
        <w:widowControl w:val="0"/>
        <w:shd w:val="clear" w:color="auto" w:fill="FFFFFF"/>
        <w:suppressAutoHyphens/>
        <w:spacing w:after="0" w:line="240" w:lineRule="auto"/>
        <w:ind w:firstLine="1020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hi-IN" w:bidi="hi-IN"/>
        </w:rPr>
      </w:pPr>
      <w:r w:rsidRPr="00AA00C8">
        <w:rPr>
          <w:rFonts w:ascii="Times New Roman" w:eastAsia="Times New Roman" w:hAnsi="Times New Roman" w:cs="Mangal"/>
          <w:color w:val="000000"/>
          <w:spacing w:val="2"/>
          <w:kern w:val="1"/>
          <w:sz w:val="28"/>
          <w:szCs w:val="28"/>
          <w:lang w:eastAsia="hi-IN" w:bidi="hi-IN"/>
        </w:rPr>
        <w:t>Все это повышает интерес детей к физкультуре, развивает жизненно важные физические качества, увеличивает плотность занятий и позволяет упражнять во всех видах основных движений.</w:t>
      </w:r>
    </w:p>
    <w:p w:rsidR="00AA00C8" w:rsidRDefault="00AA00C8"/>
    <w:sectPr w:rsidR="00AA0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0C8"/>
    <w:rsid w:val="009A45DD"/>
    <w:rsid w:val="00AA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2017-05-07T19:53:00Z</dcterms:created>
  <dcterms:modified xsi:type="dcterms:W3CDTF">2017-05-07T19:55:00Z</dcterms:modified>
</cp:coreProperties>
</file>