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7B8" w:rsidRDefault="00492F65">
      <w:pPr>
        <w:ind w:hanging="851"/>
        <w:sectPr w:rsidR="004A27B8" w:rsidSect="004A27B8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31FAC9" wp14:editId="546EF411">
                <wp:simplePos x="0" y="0"/>
                <wp:positionH relativeFrom="column">
                  <wp:posOffset>314325</wp:posOffset>
                </wp:positionH>
                <wp:positionV relativeFrom="paragraph">
                  <wp:posOffset>180975</wp:posOffset>
                </wp:positionV>
                <wp:extent cx="6972300" cy="104108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041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0CA" w:rsidRPr="00E450CA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8"/>
                                <w:lang w:eastAsia="ru-RU"/>
                              </w:rPr>
                            </w:pPr>
                            <w:r w:rsidRPr="00E450C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szCs w:val="28"/>
                                <w:lang w:eastAsia="ru-RU"/>
                              </w:rPr>
                              <w:t>Консультация для родителей</w:t>
                            </w:r>
                          </w:p>
                          <w:p w:rsidR="000F28F9" w:rsidRPr="00E450CA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28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0C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28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«Лучшие игрушки для малышей»</w:t>
                            </w:r>
                          </w:p>
                          <w:p w:rsidR="00E450CA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E450CA" w:rsidRDefault="00492F65" w:rsidP="00492F65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614C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7E6956" wp14:editId="5D9BCDB3">
                                  <wp:extent cx="3552825" cy="2205200"/>
                                  <wp:effectExtent l="0" t="0" r="0" b="5080"/>
                                  <wp:docPr id="11" name="Рисунок 11" descr="C:\Users\Влад\Downloads\a634dae8-f0f0-5286-8c30-3711d301377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Влад\Downloads\a634dae8-f0f0-5286-8c30-3711d301377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9841" b="96439" l="10000" r="92188">
                                                        <a14:backgroundMark x1="47125" y1="93346" x2="55188" y2="94939"/>
                                                        <a14:backgroundMark x1="80500" y1="94752" x2="89813" y2="9306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36" t="40157" r="10360" b="7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4494" cy="221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28F9" w:rsidRPr="00E450CA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 xml:space="preserve"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</w:t>
                            </w:r>
                          </w:p>
                          <w:p w:rsidR="000F28F9" w:rsidRPr="00E450CA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 xml:space="preserve">Выбор игрушек для ребёнка – очень важное и серьёзное дело. </w:t>
                            </w:r>
                          </w:p>
                          <w:p w:rsidR="000F28F9" w:rsidRPr="00F72E34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                      </w:r>
                          </w:p>
                          <w:p w:rsidR="000F28F9" w:rsidRPr="00F72E34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В "подружки" маленькие мальчики и девочки скорее выберут Барби, Мишку, котёнка, зайчонка, то есть существо, очень близкое ему и понятное. Несомненно, у ребёнка должен быть определённый набор игрушек, способствующих развитию его чувственного восприятия, мышления, кругозора</w:t>
                            </w:r>
                            <w:r w:rsidRPr="00E450C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0F28F9" w:rsidRPr="00F72E34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206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Игрушки из реальной жизни.</w:t>
                            </w:r>
                          </w:p>
                          <w:p w:rsidR="000F28F9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Кукольное семейство (может быть и семья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                      </w: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492F65" w:rsidRPr="00F72E34" w:rsidRDefault="00492F65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</w:p>
                          <w:p w:rsidR="00E450CA" w:rsidRDefault="00E450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1FA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.75pt;margin-top:14.25pt;width:549pt;height:81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" filled="f" stroked="f">
                <v:textbox>
                  <w:txbxContent>
                    <w:p w:rsidR="00E450CA" w:rsidRPr="00E450CA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8"/>
                          <w:lang w:eastAsia="ru-RU"/>
                        </w:rPr>
                      </w:pPr>
                      <w:r w:rsidRPr="00E450C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  <w:szCs w:val="28"/>
                          <w:lang w:eastAsia="ru-RU"/>
                        </w:rPr>
                        <w:t>Консультация для родителей</w:t>
                      </w:r>
                    </w:p>
                    <w:p w:rsidR="000F28F9" w:rsidRPr="00E450CA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0000"/>
                          <w:sz w:val="44"/>
                          <w:szCs w:val="28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0CA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0000"/>
                          <w:sz w:val="44"/>
                          <w:szCs w:val="28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«Лучшие игрушки для малышей»</w:t>
                      </w:r>
                    </w:p>
                    <w:p w:rsidR="00E450CA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E450CA" w:rsidRDefault="00492F65" w:rsidP="00492F65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614CC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7E6956" wp14:editId="5D9BCDB3">
                            <wp:extent cx="3552825" cy="2205200"/>
                            <wp:effectExtent l="0" t="0" r="0" b="5080"/>
                            <wp:docPr id="11" name="Рисунок 11" descr="C:\Users\Влад\Downloads\a634dae8-f0f0-5286-8c30-3711d301377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Влад\Downloads\a634dae8-f0f0-5286-8c30-3711d301377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9841" b="96439" l="10000" r="92188">
                                                  <a14:backgroundMark x1="47125" y1="93346" x2="55188" y2="94939"/>
                                                  <a14:backgroundMark x1="80500" y1="94752" x2="89813" y2="9306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6" t="40157" r="10360" b="79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74494" cy="221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28F9" w:rsidRPr="00E450CA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 xml:space="preserve"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</w:t>
                      </w:r>
                    </w:p>
                    <w:p w:rsidR="000F28F9" w:rsidRPr="00E450CA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 xml:space="preserve">Выбор игрушек для ребёнка – очень важное и серьёзное дело. </w:t>
                      </w:r>
                    </w:p>
                    <w:p w:rsidR="000F28F9" w:rsidRPr="00F72E34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                </w:r>
                    </w:p>
                    <w:p w:rsidR="000F28F9" w:rsidRPr="00F72E34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В "подружки" маленькие мальчики и девочки скорее выберут Барби, Мишку, котёнка, зайчонка, то есть существо, очень близкое ему и понятное. Несомненно, у ребёнка должен быть определённый набор игрушек, способствующих развитию его чувственного восприятия, мышления, кругозора</w:t>
                      </w:r>
                      <w:r w:rsidRPr="00E450C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.</w:t>
                      </w:r>
                    </w:p>
                    <w:p w:rsidR="000F28F9" w:rsidRPr="00F72E34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rPr>
                          <w:rFonts w:ascii="Calibri" w:eastAsia="Times New Roman" w:hAnsi="Calibri" w:cs="Calibri"/>
                          <w:color w:val="00206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32"/>
                          <w:szCs w:val="28"/>
                          <w:lang w:eastAsia="ru-RU"/>
                        </w:rPr>
                        <w:t>Игрушки из реальной жизни.</w:t>
                      </w:r>
                    </w:p>
                    <w:p w:rsidR="000F28F9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Кукольное семейство (может быть и семья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                </w: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</w:p>
                    <w:p w:rsidR="00492F65" w:rsidRPr="00F72E34" w:rsidRDefault="00492F65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</w:p>
                    <w:p w:rsidR="00E450CA" w:rsidRDefault="00E450CA"/>
                  </w:txbxContent>
                </v:textbox>
                <w10:wrap type="square"/>
              </v:shape>
            </w:pict>
          </mc:Fallback>
        </mc:AlternateContent>
      </w:r>
      <w:r w:rsidR="00E450CA" w:rsidRPr="000F28F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3DCA1E" wp14:editId="2D7F8B89">
            <wp:simplePos x="0" y="0"/>
            <wp:positionH relativeFrom="margin">
              <wp:align>left</wp:align>
            </wp:positionH>
            <wp:positionV relativeFrom="paragraph">
              <wp:posOffset>-142875</wp:posOffset>
            </wp:positionV>
            <wp:extent cx="8150225" cy="10820400"/>
            <wp:effectExtent l="0" t="0" r="3175" b="0"/>
            <wp:wrapNone/>
            <wp:docPr id="8" name="Рисунок 8" descr="C:\Users\Влад\Downloads\1613648070_77-p-foni-dlya-prezentatsii-sportivnie-detskie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ownloads\1613648070_77-p-foni-dlya-prezentatsii-sportivnie-detskie-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5C" w:rsidRDefault="000F28F9">
      <w:pPr>
        <w:ind w:hanging="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-264160</wp:posOffset>
                </wp:positionH>
                <wp:positionV relativeFrom="paragraph">
                  <wp:posOffset>180975</wp:posOffset>
                </wp:positionV>
                <wp:extent cx="7029450" cy="893445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893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0CA" w:rsidRPr="00E450CA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Игрушки, помогающие "выплеснуть" агрессию.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 </w:t>
                            </w:r>
                          </w:p>
                          <w:p w:rsidR="00E450CA" w:rsidRPr="00F72E34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Солдатики, ружья, мячи, надувные груши, подушки, резиновые игрушки, скакалки, кегли, а также дротики для метания и т.д.</w:t>
                            </w:r>
                          </w:p>
                          <w:p w:rsidR="00E450CA" w:rsidRPr="00E450CA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Игрушки для развития творческой фантазии и самовыражения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</w:p>
                          <w:p w:rsidR="00E450CA" w:rsidRPr="00F72E34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                      </w:r>
                          </w:p>
                          <w:p w:rsidR="00E450CA" w:rsidRPr="00E450CA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При покупке игрушек пользуйтесь простым правилом: игрушки следует выбирать, а не собирать!</w:t>
                            </w:r>
                            <w:r w:rsidRPr="00E450CA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Окраска игрушек должна быть яркой.</w:t>
                            </w:r>
                          </w:p>
                          <w:p w:rsidR="00E450CA" w:rsidRPr="00E450CA" w:rsidRDefault="00E450CA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Игрушки для самых маленьких 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</w:t>
                            </w:r>
                            <w:r w:rsidRPr="00E450C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</w:t>
                            </w:r>
                            <w:r w:rsidRPr="00E450C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0F28F9" w:rsidRPr="00F72E34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Для годовалого малыша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                      </w:r>
                          </w:p>
                          <w:p w:rsidR="000F28F9" w:rsidRPr="00F72E34" w:rsidRDefault="000F28F9" w:rsidP="00E450CA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F72E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Для 2-летних детей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F72E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</w:t>
                            </w:r>
                          </w:p>
                          <w:p w:rsidR="000F28F9" w:rsidRPr="00E450CA" w:rsidRDefault="000F28F9" w:rsidP="00E450CA">
                            <w:pPr>
                              <w:pStyle w:val="c2"/>
                              <w:shd w:val="clear" w:color="auto" w:fill="BDD6EE" w:themeFill="accent1" w:themeFillTint="66"/>
                              <w:spacing w:before="0" w:beforeAutospacing="0" w:after="0" w:afterAutospacing="0"/>
                              <w:ind w:firstLine="708"/>
                              <w:rPr>
                                <w:rFonts w:ascii="Calibri" w:hAnsi="Calibri" w:cs="Calibri"/>
                                <w:color w:val="000000"/>
                                <w:szCs w:val="22"/>
                              </w:rPr>
                            </w:pPr>
                            <w:r w:rsidRPr="00E450CA">
                              <w:rPr>
                                <w:rStyle w:val="c1"/>
                                <w:color w:val="000000"/>
                                <w:sz w:val="32"/>
                                <w:szCs w:val="28"/>
                              </w:rPr>
                              <w:t>И ещё один совет. Не водите ребёнка слишком часто в игрушечный магазин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                      </w:r>
                          </w:p>
                          <w:p w:rsidR="000F28F9" w:rsidRDefault="000F28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.8pt;margin-top:14.25pt;width:553.5pt;height:70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" filled="f" stroked="f">
                <v:textbox>
                  <w:txbxContent>
                    <w:p w:rsidR="00E450CA" w:rsidRPr="00E450CA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szCs w:val="28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32"/>
                          <w:szCs w:val="28"/>
                          <w:lang w:eastAsia="ru-RU"/>
                        </w:rPr>
                        <w:t>Игрушки, помогающие "выплеснуть" агрессию.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szCs w:val="28"/>
                          <w:lang w:eastAsia="ru-RU"/>
                        </w:rPr>
                        <w:t> </w:t>
                      </w:r>
                    </w:p>
                    <w:p w:rsidR="00E450CA" w:rsidRPr="00F72E34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Солдатики, ружья, мячи, надувные груши, подушки, резиновые игрушки, скакалки, кегли, а также дротики для метания и т.д.</w:t>
                      </w:r>
                    </w:p>
                    <w:p w:rsidR="00E450CA" w:rsidRPr="00E450CA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szCs w:val="28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32"/>
                          <w:szCs w:val="28"/>
                          <w:lang w:eastAsia="ru-RU"/>
                        </w:rPr>
                        <w:t>Игрушки для развития творческой фантазии и самовыражения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szCs w:val="28"/>
                          <w:lang w:eastAsia="ru-RU"/>
                        </w:rPr>
                        <w:t xml:space="preserve">. </w:t>
                      </w:r>
                    </w:p>
                    <w:p w:rsidR="00E450CA" w:rsidRPr="00F72E34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                </w:r>
                    </w:p>
                    <w:p w:rsidR="00E450CA" w:rsidRPr="00E450CA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При покупке игрушек пользуйтесь простым правилом: игрушки следует выбирать, а не собирать!</w:t>
                      </w:r>
                      <w:r w:rsidRPr="00E450CA"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  <w:t xml:space="preserve"> 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Окраска игрушек должна быть яркой.</w:t>
                      </w:r>
                    </w:p>
                    <w:p w:rsidR="00E450CA" w:rsidRPr="00E450CA" w:rsidRDefault="00E450CA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Игрушки для самых маленьких 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</w:t>
                      </w:r>
                      <w:r w:rsidRPr="00E450C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 xml:space="preserve"> 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</w:t>
                      </w:r>
                      <w:r w:rsidRPr="00E450C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.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0F28F9" w:rsidRPr="00F72E34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28"/>
                          <w:lang w:eastAsia="ru-RU"/>
                        </w:rPr>
                        <w:t>Для годовалого малыша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szCs w:val="28"/>
                          <w:lang w:eastAsia="ru-RU"/>
                        </w:rPr>
                        <w:t> 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                </w:r>
                    </w:p>
                    <w:p w:rsidR="000F28F9" w:rsidRPr="00F72E34" w:rsidRDefault="000F28F9" w:rsidP="00E450CA">
                      <w:pPr>
                        <w:shd w:val="clear" w:color="auto" w:fill="BDD6EE" w:themeFill="accent1" w:themeFillTint="66"/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lang w:eastAsia="ru-RU"/>
                        </w:rPr>
                      </w:pPr>
                      <w:r w:rsidRPr="00F72E3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sz w:val="32"/>
                          <w:szCs w:val="28"/>
                          <w:lang w:eastAsia="ru-RU"/>
                        </w:rPr>
                        <w:t>Для 2-летних детей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szCs w:val="28"/>
                          <w:lang w:eastAsia="ru-RU"/>
                        </w:rPr>
                        <w:t> </w:t>
                      </w:r>
                      <w:r w:rsidRPr="00F72E34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</w:t>
                      </w:r>
                    </w:p>
                    <w:p w:rsidR="000F28F9" w:rsidRPr="00E450CA" w:rsidRDefault="000F28F9" w:rsidP="00E450CA">
                      <w:pPr>
                        <w:pStyle w:val="c2"/>
                        <w:shd w:val="clear" w:color="auto" w:fill="BDD6EE" w:themeFill="accent1" w:themeFillTint="66"/>
                        <w:spacing w:before="0" w:beforeAutospacing="0" w:after="0" w:afterAutospacing="0"/>
                        <w:ind w:firstLine="708"/>
                        <w:rPr>
                          <w:rFonts w:ascii="Calibri" w:hAnsi="Calibri" w:cs="Calibri"/>
                          <w:color w:val="000000"/>
                          <w:szCs w:val="22"/>
                        </w:rPr>
                      </w:pPr>
                      <w:r w:rsidRPr="00E450CA">
                        <w:rPr>
                          <w:rStyle w:val="c1"/>
                          <w:color w:val="000000"/>
                          <w:sz w:val="32"/>
                          <w:szCs w:val="28"/>
                        </w:rPr>
                        <w:t>И ещё один совет. Не водите ребёнка слишком часто в игрушечный магазин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                </w:r>
                    </w:p>
                    <w:p w:rsidR="000F28F9" w:rsidRDefault="000F28F9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0F28F9">
        <w:rPr>
          <w:noProof/>
          <w:lang w:eastAsia="ru-RU"/>
        </w:rPr>
        <w:drawing>
          <wp:inline distT="0" distB="0" distL="0" distR="0" wp14:anchorId="6E786E78" wp14:editId="1D32D134">
            <wp:extent cx="7591425" cy="10696575"/>
            <wp:effectExtent l="0" t="0" r="9525" b="9525"/>
            <wp:docPr id="9" name="Рисунок 9" descr="C:\Users\Влад\Downloads\1613648070_77-p-foni-dlya-prezentatsii-sportivnie-detskie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ownloads\1613648070_77-p-foni-dlya-prezentatsii-sportivnie-detskie-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938" cy="107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405C" w:rsidSect="000F28F9">
      <w:pgSz w:w="11906" w:h="16838"/>
      <w:pgMar w:top="0" w:right="0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5C"/>
    <w:rsid w:val="000F28F9"/>
    <w:rsid w:val="001B405C"/>
    <w:rsid w:val="00234ECF"/>
    <w:rsid w:val="002611AF"/>
    <w:rsid w:val="00492F65"/>
    <w:rsid w:val="004A27B8"/>
    <w:rsid w:val="00645DEE"/>
    <w:rsid w:val="0091485F"/>
    <w:rsid w:val="00E23A42"/>
    <w:rsid w:val="00E4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A77D9-0EA4-4B1F-95FE-A9836A91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B4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2025-02-04T14:47:00Z</dcterms:created>
  <dcterms:modified xsi:type="dcterms:W3CDTF">2025-02-04T17:04:00Z</dcterms:modified>
</cp:coreProperties>
</file>