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BFC" w:rsidRPr="00E9719F" w:rsidRDefault="00E94BFC" w:rsidP="00E94BF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E9719F">
        <w:rPr>
          <w:rFonts w:ascii="Times New Roman" w:eastAsiaTheme="minorHAnsi" w:hAnsi="Times New Roman"/>
          <w:sz w:val="24"/>
          <w:szCs w:val="24"/>
          <w:lang w:eastAsia="en-US"/>
        </w:rPr>
        <w:t>Муниципальное дошкольное образовательное учреждение</w:t>
      </w:r>
    </w:p>
    <w:p w:rsidR="00E94BFC" w:rsidRPr="00E9719F" w:rsidRDefault="00E94BFC" w:rsidP="00E94BF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E9719F">
        <w:rPr>
          <w:rFonts w:ascii="Times New Roman" w:eastAsiaTheme="minorHAnsi" w:hAnsi="Times New Roman"/>
          <w:sz w:val="24"/>
          <w:szCs w:val="24"/>
          <w:lang w:eastAsia="en-US"/>
        </w:rPr>
        <w:t>«Детский сад п. Пробуждение»</w:t>
      </w:r>
    </w:p>
    <w:p w:rsidR="00E94BFC" w:rsidRPr="00E9719F" w:rsidRDefault="00E94BFC" w:rsidP="00E94BF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94BFC" w:rsidRPr="00E9719F" w:rsidRDefault="00E94BFC" w:rsidP="00E94BF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9719F">
        <w:rPr>
          <w:rFonts w:ascii="Times New Roman" w:eastAsiaTheme="minorHAnsi" w:hAnsi="Times New Roman"/>
          <w:sz w:val="24"/>
          <w:szCs w:val="24"/>
          <w:lang w:eastAsia="en-US"/>
        </w:rPr>
        <w:t xml:space="preserve">Согласовано:                                                              </w:t>
      </w:r>
    </w:p>
    <w:p w:rsidR="00E94BFC" w:rsidRPr="00E9719F" w:rsidRDefault="00E94BFC" w:rsidP="00E94BF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9719F">
        <w:rPr>
          <w:rFonts w:ascii="Times New Roman" w:eastAsiaTheme="minorHAnsi" w:hAnsi="Times New Roman"/>
          <w:sz w:val="24"/>
          <w:szCs w:val="24"/>
          <w:lang w:eastAsia="en-US"/>
        </w:rPr>
        <w:t xml:space="preserve">Старший воспитатель МБДОУ  </w:t>
      </w:r>
    </w:p>
    <w:p w:rsidR="00E94BFC" w:rsidRPr="00E9719F" w:rsidRDefault="00E94BFC" w:rsidP="00E94BF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9719F">
        <w:rPr>
          <w:rFonts w:ascii="Times New Roman" w:eastAsiaTheme="minorHAnsi" w:hAnsi="Times New Roman"/>
          <w:sz w:val="24"/>
          <w:szCs w:val="24"/>
          <w:lang w:eastAsia="en-US"/>
        </w:rPr>
        <w:t xml:space="preserve">«Детский сад п. Пробуждение»                                                 </w:t>
      </w:r>
    </w:p>
    <w:p w:rsidR="00E94BFC" w:rsidRPr="00E9719F" w:rsidRDefault="00E94BFC" w:rsidP="00E94BF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9719F">
        <w:rPr>
          <w:rFonts w:ascii="Times New Roman" w:eastAsiaTheme="minorHAnsi" w:hAnsi="Times New Roman"/>
          <w:sz w:val="24"/>
          <w:szCs w:val="24"/>
          <w:lang w:eastAsia="en-US"/>
        </w:rPr>
        <w:softHyphen/>
      </w:r>
      <w:r w:rsidRPr="00E9719F">
        <w:rPr>
          <w:rFonts w:ascii="Times New Roman" w:eastAsiaTheme="minorHAnsi" w:hAnsi="Times New Roman"/>
          <w:sz w:val="24"/>
          <w:szCs w:val="24"/>
          <w:lang w:eastAsia="en-US"/>
        </w:rPr>
        <w:softHyphen/>
      </w:r>
      <w:r w:rsidRPr="00E9719F">
        <w:rPr>
          <w:rFonts w:ascii="Times New Roman" w:eastAsiaTheme="minorHAnsi" w:hAnsi="Times New Roman"/>
          <w:sz w:val="24"/>
          <w:szCs w:val="24"/>
          <w:lang w:eastAsia="en-US"/>
        </w:rPr>
        <w:softHyphen/>
      </w:r>
      <w:r w:rsidRPr="00E9719F">
        <w:rPr>
          <w:rFonts w:ascii="Times New Roman" w:eastAsiaTheme="minorHAnsi" w:hAnsi="Times New Roman"/>
          <w:sz w:val="24"/>
          <w:szCs w:val="24"/>
          <w:lang w:eastAsia="en-US"/>
        </w:rPr>
        <w:softHyphen/>
      </w:r>
      <w:r w:rsidRPr="00E9719F">
        <w:rPr>
          <w:rFonts w:ascii="Times New Roman" w:eastAsiaTheme="minorHAnsi" w:hAnsi="Times New Roman"/>
          <w:sz w:val="24"/>
          <w:szCs w:val="24"/>
          <w:lang w:eastAsia="en-US"/>
        </w:rPr>
        <w:softHyphen/>
      </w:r>
      <w:r w:rsidRPr="00E9719F">
        <w:rPr>
          <w:rFonts w:ascii="Times New Roman" w:eastAsiaTheme="minorHAnsi" w:hAnsi="Times New Roman"/>
          <w:sz w:val="24"/>
          <w:szCs w:val="24"/>
          <w:lang w:eastAsia="en-US"/>
        </w:rPr>
        <w:softHyphen/>
        <w:t xml:space="preserve"> _______              С.В. Ковалёва                                                 </w:t>
      </w:r>
    </w:p>
    <w:p w:rsidR="00E94BFC" w:rsidRPr="00E9719F" w:rsidRDefault="00E94BFC" w:rsidP="00E94BF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« _____»             2024</w:t>
      </w:r>
      <w:r w:rsidRPr="00E9719F">
        <w:rPr>
          <w:rFonts w:ascii="Times New Roman" w:eastAsiaTheme="minorHAnsi" w:hAnsi="Times New Roman"/>
          <w:sz w:val="24"/>
          <w:szCs w:val="24"/>
          <w:lang w:eastAsia="en-US"/>
        </w:rPr>
        <w:t xml:space="preserve"> г.                                            </w:t>
      </w:r>
    </w:p>
    <w:p w:rsidR="00E94BFC" w:rsidRPr="00E9719F" w:rsidRDefault="00E94BFC" w:rsidP="00E94BFC">
      <w:pPr>
        <w:spacing w:after="200" w:line="276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94BFC" w:rsidRPr="00E9719F" w:rsidRDefault="00E94BFC" w:rsidP="00E94BFC">
      <w:pPr>
        <w:spacing w:after="200" w:line="276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94BFC" w:rsidRPr="00E9719F" w:rsidRDefault="00E94BFC" w:rsidP="00E94BFC">
      <w:pPr>
        <w:spacing w:after="200" w:line="276" w:lineRule="auto"/>
        <w:jc w:val="center"/>
        <w:rPr>
          <w:rFonts w:ascii="Times New Roman" w:hAnsi="Times New Roman"/>
          <w:sz w:val="40"/>
          <w:szCs w:val="40"/>
        </w:rPr>
      </w:pPr>
    </w:p>
    <w:p w:rsidR="00E94BFC" w:rsidRPr="00E9719F" w:rsidRDefault="00E94BFC" w:rsidP="00E94BFC">
      <w:pPr>
        <w:spacing w:after="200" w:line="276" w:lineRule="auto"/>
        <w:jc w:val="center"/>
        <w:rPr>
          <w:rFonts w:ascii="Times New Roman" w:hAnsi="Times New Roman"/>
          <w:sz w:val="40"/>
          <w:szCs w:val="40"/>
        </w:rPr>
      </w:pPr>
    </w:p>
    <w:p w:rsidR="00E94BFC" w:rsidRPr="00E9719F" w:rsidRDefault="00E94BFC" w:rsidP="00E94BFC">
      <w:pPr>
        <w:spacing w:after="200" w:line="276" w:lineRule="auto"/>
        <w:jc w:val="center"/>
        <w:rPr>
          <w:rFonts w:ascii="Times New Roman" w:hAnsi="Times New Roman"/>
          <w:sz w:val="40"/>
          <w:szCs w:val="40"/>
        </w:rPr>
      </w:pPr>
    </w:p>
    <w:p w:rsidR="00E94BFC" w:rsidRPr="00E9719F" w:rsidRDefault="00E94BFC" w:rsidP="00E94BFC">
      <w:pPr>
        <w:spacing w:after="200" w:line="276" w:lineRule="auto"/>
        <w:jc w:val="center"/>
        <w:rPr>
          <w:rFonts w:ascii="Times New Roman" w:eastAsiaTheme="minorHAnsi" w:hAnsi="Times New Roman"/>
          <w:sz w:val="36"/>
          <w:szCs w:val="36"/>
          <w:lang w:eastAsia="en-US"/>
        </w:rPr>
      </w:pPr>
    </w:p>
    <w:p w:rsidR="00E94BFC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4"/>
          <w:sz w:val="44"/>
          <w:szCs w:val="44"/>
        </w:rPr>
      </w:pPr>
      <w:r w:rsidRPr="00AE3BFD">
        <w:rPr>
          <w:rFonts w:ascii="Times New Roman" w:hAnsi="Times New Roman"/>
          <w:color w:val="000000"/>
          <w:kern w:val="24"/>
          <w:sz w:val="44"/>
          <w:szCs w:val="44"/>
        </w:rPr>
        <w:t>Консультация для воспитателей</w:t>
      </w:r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4"/>
          <w:sz w:val="44"/>
          <w:szCs w:val="44"/>
        </w:rPr>
      </w:pPr>
      <w:r w:rsidRPr="00AE3BFD">
        <w:rPr>
          <w:rFonts w:ascii="Times New Roman" w:hAnsi="Times New Roman"/>
          <w:color w:val="000000"/>
          <w:kern w:val="24"/>
          <w:sz w:val="32"/>
          <w:szCs w:val="32"/>
        </w:rPr>
        <w:t>«</w:t>
      </w:r>
      <w:r w:rsidRPr="00AE3BFD">
        <w:rPr>
          <w:rFonts w:ascii="Times New Roman" w:hAnsi="Times New Roman"/>
          <w:bCs/>
          <w:iCs/>
          <w:kern w:val="24"/>
          <w:sz w:val="32"/>
          <w:szCs w:val="32"/>
        </w:rPr>
        <w:t>Воздействие музыкальной игры на развитие социальной сферы ребенка</w:t>
      </w:r>
      <w:r w:rsidRPr="00AE3BFD">
        <w:rPr>
          <w:rFonts w:ascii="Times New Roman" w:hAnsi="Times New Roman"/>
          <w:bCs/>
          <w:color w:val="000000"/>
          <w:kern w:val="24"/>
          <w:sz w:val="32"/>
          <w:szCs w:val="32"/>
        </w:rPr>
        <w:t>»</w:t>
      </w:r>
    </w:p>
    <w:p w:rsidR="00E94BFC" w:rsidRPr="00E9719F" w:rsidRDefault="00E94BFC" w:rsidP="00E94BFC">
      <w:pPr>
        <w:spacing w:after="200" w:line="276" w:lineRule="auto"/>
        <w:jc w:val="center"/>
        <w:rPr>
          <w:rFonts w:ascii="Times New Roman" w:eastAsiaTheme="minorHAnsi" w:hAnsi="Times New Roman"/>
          <w:sz w:val="36"/>
          <w:szCs w:val="36"/>
          <w:lang w:eastAsia="en-US"/>
        </w:rPr>
      </w:pPr>
    </w:p>
    <w:p w:rsidR="00E94BFC" w:rsidRPr="00E9719F" w:rsidRDefault="00E94BFC" w:rsidP="00E94BFC">
      <w:pPr>
        <w:spacing w:after="200" w:line="276" w:lineRule="auto"/>
        <w:jc w:val="center"/>
        <w:rPr>
          <w:rFonts w:ascii="Times New Roman" w:eastAsiaTheme="minorHAnsi" w:hAnsi="Times New Roman"/>
          <w:sz w:val="36"/>
          <w:szCs w:val="36"/>
          <w:lang w:eastAsia="en-US"/>
        </w:rPr>
      </w:pPr>
    </w:p>
    <w:p w:rsidR="00E94BFC" w:rsidRPr="00E9719F" w:rsidRDefault="00E94BFC" w:rsidP="00E94BFC">
      <w:pPr>
        <w:spacing w:after="200" w:line="276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94BFC" w:rsidRPr="00E9719F" w:rsidRDefault="00E94BFC" w:rsidP="00E94BFC">
      <w:pPr>
        <w:spacing w:after="200" w:line="276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94BFC" w:rsidRPr="00E9719F" w:rsidRDefault="00E94BFC" w:rsidP="00E94BFC">
      <w:pPr>
        <w:spacing w:after="200" w:line="276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94BFC" w:rsidRPr="00E9719F" w:rsidRDefault="00E94BFC" w:rsidP="00E94BFC">
      <w:pPr>
        <w:spacing w:after="200" w:line="276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94BFC" w:rsidRPr="00E9719F" w:rsidRDefault="00E94BFC" w:rsidP="00E94BFC">
      <w:pPr>
        <w:tabs>
          <w:tab w:val="left" w:pos="8235"/>
          <w:tab w:val="right" w:pos="9355"/>
        </w:tabs>
        <w:spacing w:after="200" w:line="276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9719F">
        <w:rPr>
          <w:rFonts w:ascii="Times New Roman" w:eastAsiaTheme="minorHAnsi" w:hAnsi="Times New Roman"/>
          <w:sz w:val="24"/>
          <w:szCs w:val="24"/>
          <w:lang w:eastAsia="en-US"/>
        </w:rPr>
        <w:tab/>
      </w:r>
    </w:p>
    <w:p w:rsidR="00E94BFC" w:rsidRPr="00E9719F" w:rsidRDefault="00E94BFC" w:rsidP="00E94BFC">
      <w:pPr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E9719F">
        <w:rPr>
          <w:rFonts w:asciiTheme="minorHAnsi" w:eastAsiaTheme="minorHAnsi" w:hAnsiTheme="minorHAnsi" w:cstheme="minorBidi"/>
          <w:lang w:eastAsia="en-US"/>
        </w:rPr>
        <w:t xml:space="preserve">                                                             </w:t>
      </w:r>
      <w:r w:rsidRPr="00E9719F">
        <w:rPr>
          <w:rFonts w:ascii="Times New Roman" w:eastAsiaTheme="minorHAnsi" w:hAnsi="Times New Roman"/>
          <w:lang w:eastAsia="en-US"/>
        </w:rPr>
        <w:t xml:space="preserve">                        Подготовила:</w:t>
      </w:r>
    </w:p>
    <w:p w:rsidR="00E94BFC" w:rsidRPr="00E9719F" w:rsidRDefault="00E94BFC" w:rsidP="00E94BFC">
      <w:pPr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E9719F"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           музыкальный руководитель</w:t>
      </w:r>
    </w:p>
    <w:p w:rsidR="00E94BFC" w:rsidRPr="00E9719F" w:rsidRDefault="00E94BFC" w:rsidP="00E94BFC">
      <w:pPr>
        <w:spacing w:after="0" w:line="240" w:lineRule="auto"/>
        <w:jc w:val="right"/>
        <w:rPr>
          <w:rFonts w:ascii="Times New Roman" w:eastAsiaTheme="minorHAnsi" w:hAnsi="Times New Roman"/>
          <w:lang w:eastAsia="en-US"/>
        </w:rPr>
      </w:pPr>
      <w:r w:rsidRPr="00E9719F"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           Федотова. Т.И.</w:t>
      </w:r>
    </w:p>
    <w:p w:rsidR="00E94BFC" w:rsidRPr="00E9719F" w:rsidRDefault="00E94BFC" w:rsidP="00E94BFC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E94BFC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kern w:val="24"/>
          <w:sz w:val="56"/>
          <w:szCs w:val="56"/>
        </w:rPr>
      </w:pPr>
    </w:p>
    <w:p w:rsidR="00E94BFC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kern w:val="24"/>
          <w:sz w:val="56"/>
          <w:szCs w:val="56"/>
        </w:rPr>
      </w:pPr>
    </w:p>
    <w:p w:rsidR="00E94BFC" w:rsidRPr="00794210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4"/>
          <w:sz w:val="28"/>
          <w:szCs w:val="28"/>
        </w:rPr>
      </w:pPr>
    </w:p>
    <w:p w:rsidR="00E94BFC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 xml:space="preserve">   </w:t>
      </w:r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b/>
          <w:bCs/>
          <w:iCs/>
          <w:kern w:val="24"/>
          <w:sz w:val="24"/>
          <w:szCs w:val="24"/>
        </w:rPr>
        <w:lastRenderedPageBreak/>
        <w:t xml:space="preserve">   </w:t>
      </w:r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 xml:space="preserve">   Долгие годы музыкальная игра рассматривалась как дидактическое средство и метод обучения дошкольников, однако современная практика воспитания детей стремится к использованию игр, которые предусматривали бы не только развитие музыкальных и творческих способностей, эстетических эмоций и чувств, но и являлись бы средством формирования социально-коммуникативных навыков дошкольников.</w:t>
      </w:r>
    </w:p>
    <w:p w:rsidR="00E94BFC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 xml:space="preserve">   Музыкальная игра помогает стимулировать интерес и доброжелательное отношение к сверстникам и взрослым, способствует эмоционально-положительным контактам между детьми, развивает инициативные действия, направленные на взаимодействие друг с другом. </w:t>
      </w:r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>Новые требования Ф</w:t>
      </w:r>
      <w:r>
        <w:rPr>
          <w:rFonts w:ascii="Times New Roman" w:hAnsi="Times New Roman"/>
          <w:color w:val="000000"/>
          <w:kern w:val="24"/>
          <w:sz w:val="24"/>
          <w:szCs w:val="24"/>
        </w:rPr>
        <w:t>ОП</w:t>
      </w:r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 xml:space="preserve"> ориентируют отечественную педагогику на развитие каждого ребенка как субъекта собственной жизни, человека, способного к самостоятельной творческой деятельности. В сложившейся ситуации педагоги все чаще обращаются к такой форме деятельности, как игра.</w:t>
      </w:r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kern w:val="24"/>
          <w:sz w:val="24"/>
          <w:szCs w:val="24"/>
        </w:rPr>
      </w:pPr>
      <w:r w:rsidRPr="00AE3BFD">
        <w:rPr>
          <w:rFonts w:ascii="Times New Roman" w:hAnsi="Times New Roman"/>
          <w:b/>
          <w:bCs/>
          <w:iCs/>
          <w:kern w:val="24"/>
          <w:sz w:val="24"/>
          <w:szCs w:val="24"/>
        </w:rPr>
        <w:t xml:space="preserve">   Музыкальная игра имеет следующие задачи:</w:t>
      </w:r>
    </w:p>
    <w:p w:rsidR="00E94BFC" w:rsidRPr="00AE3BFD" w:rsidRDefault="00E94BFC" w:rsidP="00E94B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>развитие слухового, зрительного, тактильного восприятия, артикуляционного аппарата; координации движений и нормализацию их темпа и ритма;</w:t>
      </w:r>
    </w:p>
    <w:p w:rsidR="00E94BFC" w:rsidRPr="00AE3BFD" w:rsidRDefault="00E94BFC" w:rsidP="00E94B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>формирование выразительных средств: интонации, мимики, жестов, движения;</w:t>
      </w:r>
    </w:p>
    <w:p w:rsidR="00E94BFC" w:rsidRPr="00AE3BFD" w:rsidRDefault="00E94BFC" w:rsidP="00E94B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>обучение речевым, певческим, двигательным навыкам;</w:t>
      </w:r>
    </w:p>
    <w:p w:rsidR="00E94BFC" w:rsidRPr="00AE3BFD" w:rsidRDefault="00E94BFC" w:rsidP="00E94B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>развитие музыкальных, творческих способностей;</w:t>
      </w:r>
    </w:p>
    <w:p w:rsidR="00E94BFC" w:rsidRPr="00AE3BFD" w:rsidRDefault="00E94BFC" w:rsidP="00E94B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>развитие социально-коммуникативных  навыков.</w:t>
      </w:r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kern w:val="24"/>
          <w:sz w:val="24"/>
          <w:szCs w:val="24"/>
        </w:rPr>
      </w:pPr>
      <w:r w:rsidRPr="00AE3BFD">
        <w:rPr>
          <w:rFonts w:ascii="Times New Roman" w:hAnsi="Times New Roman"/>
          <w:b/>
          <w:bCs/>
          <w:iCs/>
          <w:kern w:val="24"/>
          <w:sz w:val="24"/>
          <w:szCs w:val="24"/>
        </w:rPr>
        <w:t xml:space="preserve">   Содержание и тематика музыкальных игр.</w:t>
      </w:r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 xml:space="preserve">   Содержание и тематика музыкальных игр складывается под влиянием других разделов программы-знакомства с социальным окружением, с природой, литературными и сказочными персонажами и пр. В основе игры чаще всего музыка изобразительного характера, которая подсказывает ход действия сюжетной игры или игры с правилами. В ходе игры даже самые застенчивые дети могут представить себя и почтальоном, и козой, и сапожником</w:t>
      </w:r>
      <w:proofErr w:type="gramStart"/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>… В</w:t>
      </w:r>
      <w:proofErr w:type="gramEnd"/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 xml:space="preserve"> играх, сопровождаемых песней, непосредственно сам текст подсказывает соответствующие действия.</w:t>
      </w:r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 xml:space="preserve">   Ребенок в дальнейшем и сам придумывает сюжет игры, используя для этого игрушки и различные предметы, придавая им игровое значение, выступает как организатор в подгруппе играющих детей-сверстников.</w:t>
      </w:r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kern w:val="24"/>
          <w:sz w:val="24"/>
          <w:szCs w:val="24"/>
        </w:rPr>
      </w:pPr>
      <w:r w:rsidRPr="00AE3BFD">
        <w:rPr>
          <w:rFonts w:ascii="Times New Roman" w:hAnsi="Times New Roman"/>
          <w:b/>
          <w:bCs/>
          <w:iCs/>
          <w:kern w:val="24"/>
          <w:sz w:val="24"/>
          <w:szCs w:val="24"/>
        </w:rPr>
        <w:t xml:space="preserve">   Подбор музыки для детей с различным типом нервной системы.</w:t>
      </w:r>
    </w:p>
    <w:p w:rsidR="00E94BFC" w:rsidRPr="00AE3BFD" w:rsidRDefault="00E94BFC" w:rsidP="00E94B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kern w:val="24"/>
          <w:sz w:val="24"/>
          <w:szCs w:val="24"/>
        </w:rPr>
      </w:pPr>
      <w:r w:rsidRPr="00AE3BFD">
        <w:rPr>
          <w:rFonts w:ascii="Times New Roman" w:hAnsi="Times New Roman"/>
          <w:kern w:val="24"/>
          <w:sz w:val="24"/>
          <w:szCs w:val="24"/>
        </w:rPr>
        <w:t>Медлительные дети нуждаются в стимулирующей музыке, которая бы повышала возбуждение в коре головного мозга и стимулировала бы общий тонус. Это произведения подвижного, быстрого характера.</w:t>
      </w:r>
    </w:p>
    <w:p w:rsidR="00E94BFC" w:rsidRPr="00AE3BFD" w:rsidRDefault="00E94BFC" w:rsidP="00E94B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kern w:val="24"/>
          <w:sz w:val="24"/>
          <w:szCs w:val="24"/>
        </w:rPr>
      </w:pPr>
      <w:r w:rsidRPr="00AE3BFD">
        <w:rPr>
          <w:rFonts w:ascii="Times New Roman" w:hAnsi="Times New Roman"/>
          <w:kern w:val="24"/>
          <w:sz w:val="24"/>
          <w:szCs w:val="24"/>
        </w:rPr>
        <w:t>Расторможенные (</w:t>
      </w:r>
      <w:proofErr w:type="spellStart"/>
      <w:r w:rsidRPr="00AE3BFD">
        <w:rPr>
          <w:rFonts w:ascii="Times New Roman" w:hAnsi="Times New Roman"/>
          <w:kern w:val="24"/>
          <w:sz w:val="24"/>
          <w:szCs w:val="24"/>
        </w:rPr>
        <w:t>гиперактивные</w:t>
      </w:r>
      <w:proofErr w:type="spellEnd"/>
      <w:r w:rsidRPr="00AE3BFD">
        <w:rPr>
          <w:rFonts w:ascii="Times New Roman" w:hAnsi="Times New Roman"/>
          <w:kern w:val="24"/>
          <w:sz w:val="24"/>
          <w:szCs w:val="24"/>
        </w:rPr>
        <w:t>) дети успокаиваются музыкой умеренного темпа, снижающего возбужденное состояние коры головного мозга.</w:t>
      </w:r>
    </w:p>
    <w:p w:rsidR="00E94BFC" w:rsidRPr="00AE3BFD" w:rsidRDefault="00E94BFC" w:rsidP="00E94B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kern w:val="24"/>
          <w:sz w:val="24"/>
          <w:szCs w:val="24"/>
        </w:rPr>
      </w:pPr>
      <w:r w:rsidRPr="00AE3BFD">
        <w:rPr>
          <w:rFonts w:ascii="Times New Roman" w:hAnsi="Times New Roman"/>
          <w:kern w:val="24"/>
          <w:sz w:val="24"/>
          <w:szCs w:val="24"/>
        </w:rPr>
        <w:t>Дистоническим детям, у которых в течение дня происходит резкая смена эмоционального состояния (от агрессии до апатии), требуется стабилизирующая музыка спокойного характера с акцентами, повторяющимися через равные интервалы, и с одинаковым уровнем громкости.</w:t>
      </w:r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b/>
          <w:bCs/>
          <w:iCs/>
          <w:kern w:val="24"/>
          <w:sz w:val="24"/>
          <w:szCs w:val="24"/>
        </w:rPr>
        <w:t xml:space="preserve">   Формы проведения музыкальных игр.</w:t>
      </w:r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kern w:val="24"/>
          <w:sz w:val="24"/>
          <w:szCs w:val="24"/>
        </w:rPr>
      </w:pPr>
      <w:r w:rsidRPr="00AE3BFD">
        <w:rPr>
          <w:rFonts w:ascii="Times New Roman" w:hAnsi="Times New Roman"/>
          <w:kern w:val="24"/>
          <w:sz w:val="24"/>
          <w:szCs w:val="24"/>
        </w:rPr>
        <w:t xml:space="preserve">   В методике дошкольного воспитания определены </w:t>
      </w:r>
      <w:r w:rsidRPr="00AE3BFD">
        <w:rPr>
          <w:rFonts w:ascii="Times New Roman" w:hAnsi="Times New Roman"/>
          <w:b/>
          <w:kern w:val="24"/>
          <w:sz w:val="24"/>
          <w:szCs w:val="24"/>
        </w:rPr>
        <w:t>два вида игр: игры под инструментальную музыку и игры под пение.</w:t>
      </w:r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AE3BFD">
        <w:rPr>
          <w:rFonts w:ascii="Times New Roman" w:hAnsi="Times New Roman"/>
          <w:kern w:val="24"/>
          <w:sz w:val="24"/>
          <w:szCs w:val="24"/>
        </w:rPr>
        <w:t xml:space="preserve">   </w:t>
      </w:r>
      <w:proofErr w:type="gramStart"/>
      <w:r w:rsidRPr="00AE3BFD">
        <w:rPr>
          <w:rFonts w:ascii="Times New Roman" w:hAnsi="Times New Roman"/>
          <w:kern w:val="24"/>
          <w:sz w:val="24"/>
          <w:szCs w:val="24"/>
        </w:rPr>
        <w:t xml:space="preserve">В свою очередь </w:t>
      </w:r>
      <w:r w:rsidRPr="00AE3BFD">
        <w:rPr>
          <w:rFonts w:ascii="Times New Roman" w:hAnsi="Times New Roman"/>
          <w:b/>
          <w:kern w:val="24"/>
          <w:sz w:val="24"/>
          <w:szCs w:val="24"/>
        </w:rPr>
        <w:t>игры под инструментальную музыку разделяются на</w:t>
      </w:r>
      <w:r w:rsidRPr="00AE3BFD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AE3BFD">
        <w:rPr>
          <w:rFonts w:ascii="Times New Roman" w:hAnsi="Times New Roman"/>
          <w:b/>
          <w:bCs/>
          <w:kern w:val="24"/>
          <w:sz w:val="24"/>
          <w:szCs w:val="24"/>
        </w:rPr>
        <w:t xml:space="preserve">сюжетные, </w:t>
      </w:r>
      <w:r w:rsidRPr="00AE3BFD">
        <w:rPr>
          <w:rFonts w:ascii="Times New Roman" w:hAnsi="Times New Roman"/>
          <w:kern w:val="24"/>
          <w:sz w:val="24"/>
          <w:szCs w:val="24"/>
        </w:rPr>
        <w:t xml:space="preserve">где выступают    определенные персонажи, развертывается   действие и решается основная задача-передать музыкально-игровой образ персонажа, и </w:t>
      </w:r>
      <w:r w:rsidRPr="00AE3BFD">
        <w:rPr>
          <w:rFonts w:ascii="Times New Roman" w:hAnsi="Times New Roman"/>
          <w:b/>
          <w:bCs/>
          <w:kern w:val="24"/>
          <w:sz w:val="24"/>
          <w:szCs w:val="24"/>
        </w:rPr>
        <w:t xml:space="preserve">несюжетные, </w:t>
      </w:r>
      <w:r w:rsidRPr="00AE3BFD">
        <w:rPr>
          <w:rFonts w:ascii="Times New Roman" w:hAnsi="Times New Roman"/>
          <w:kern w:val="24"/>
          <w:sz w:val="24"/>
          <w:szCs w:val="24"/>
        </w:rPr>
        <w:t>(разновидность подвижных игр), правила которых связаны с музыкой, и решается задача-двигаться в соответствии с содержанием, характером и формой музыкального произведения.</w:t>
      </w:r>
      <w:proofErr w:type="gramEnd"/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kern w:val="24"/>
          <w:sz w:val="24"/>
          <w:szCs w:val="24"/>
        </w:rPr>
      </w:pPr>
      <w:r w:rsidRPr="00AE3BFD">
        <w:rPr>
          <w:rFonts w:ascii="Times New Roman" w:hAnsi="Times New Roman"/>
          <w:b/>
          <w:bCs/>
          <w:iCs/>
          <w:kern w:val="24"/>
          <w:sz w:val="24"/>
          <w:szCs w:val="24"/>
        </w:rPr>
        <w:t xml:space="preserve">   Музыкальные подвижные игры с правилами.</w:t>
      </w:r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 xml:space="preserve">   Музыкальные подвижные игры сопровождают детей в детском саду, начиная с самых </w:t>
      </w:r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lastRenderedPageBreak/>
        <w:t xml:space="preserve">простых в младшей группе, и усложняются по мере взросления в старших группах, приобретая осознанность и четкое выполнение правил игры. Если малышам надо просто побегать, то старшие дошкольники, например, сознательно соблюдают правила сами и следят, чтобы так же поступали товарищи по игре. Особую пользу от подвижных игр получают </w:t>
      </w:r>
      <w:proofErr w:type="spellStart"/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>гиперактивные</w:t>
      </w:r>
      <w:proofErr w:type="spellEnd"/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 xml:space="preserve"> дети. Очень часто родители и педагоги задают вопрос: как развивать </w:t>
      </w:r>
      <w:proofErr w:type="spellStart"/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>гиперактивного</w:t>
      </w:r>
      <w:proofErr w:type="spellEnd"/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 xml:space="preserve"> ребенка, который не то, что сосредоточиться на ваших словах, на месте пары минут не может усидеть. Подвижная игра здесь самый лучший выход.</w:t>
      </w:r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AE3BFD">
        <w:rPr>
          <w:rFonts w:ascii="Times New Roman" w:hAnsi="Times New Roman"/>
          <w:b/>
          <w:bCs/>
          <w:iCs/>
          <w:kern w:val="24"/>
          <w:sz w:val="24"/>
          <w:szCs w:val="24"/>
        </w:rPr>
        <w:t xml:space="preserve">   «Игра с бубном»</w:t>
      </w:r>
    </w:p>
    <w:p w:rsidR="00E94BFC" w:rsidRPr="00AE3BFD" w:rsidRDefault="00E94BFC" w:rsidP="00E94B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kern w:val="24"/>
          <w:sz w:val="24"/>
          <w:szCs w:val="24"/>
        </w:rPr>
      </w:pPr>
      <w:r w:rsidRPr="00AE3BFD">
        <w:rPr>
          <w:rFonts w:ascii="Times New Roman" w:hAnsi="Times New Roman"/>
          <w:kern w:val="24"/>
          <w:sz w:val="24"/>
          <w:szCs w:val="24"/>
        </w:rPr>
        <w:t xml:space="preserve">Описание. Дети стоят в кругу, в центре </w:t>
      </w:r>
      <w:proofErr w:type="gramStart"/>
      <w:r w:rsidRPr="00AE3BFD">
        <w:rPr>
          <w:rFonts w:ascii="Times New Roman" w:hAnsi="Times New Roman"/>
          <w:kern w:val="24"/>
          <w:sz w:val="24"/>
          <w:szCs w:val="24"/>
        </w:rPr>
        <w:t>круга-водящий</w:t>
      </w:r>
      <w:proofErr w:type="gramEnd"/>
      <w:r w:rsidRPr="00AE3BFD">
        <w:rPr>
          <w:rFonts w:ascii="Times New Roman" w:hAnsi="Times New Roman"/>
          <w:kern w:val="24"/>
          <w:sz w:val="24"/>
          <w:szCs w:val="24"/>
        </w:rPr>
        <w:t xml:space="preserve"> с бубном.</w:t>
      </w:r>
    </w:p>
    <w:p w:rsidR="00E94BFC" w:rsidRPr="00AE3BFD" w:rsidRDefault="00E94BFC" w:rsidP="00E94B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kern w:val="24"/>
          <w:sz w:val="24"/>
          <w:szCs w:val="24"/>
        </w:rPr>
      </w:pPr>
      <w:r w:rsidRPr="00AE3BFD">
        <w:rPr>
          <w:rFonts w:ascii="Times New Roman" w:hAnsi="Times New Roman"/>
          <w:kern w:val="24"/>
          <w:sz w:val="24"/>
          <w:szCs w:val="24"/>
        </w:rPr>
        <w:t>Вступление. Все поворачиваются в одну сторону.</w:t>
      </w:r>
    </w:p>
    <w:p w:rsidR="00E94BFC" w:rsidRPr="00AE3BFD" w:rsidRDefault="00E94BFC" w:rsidP="00E94B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kern w:val="24"/>
          <w:sz w:val="24"/>
          <w:szCs w:val="24"/>
        </w:rPr>
      </w:pPr>
      <w:r w:rsidRPr="00AE3BFD">
        <w:rPr>
          <w:rFonts w:ascii="Times New Roman" w:hAnsi="Times New Roman"/>
          <w:kern w:val="24"/>
          <w:sz w:val="24"/>
          <w:szCs w:val="24"/>
        </w:rPr>
        <w:t>Часть 1 (с повторением). Водящий ритмично ударяет в бубен, дети движутся по кругу подскоком, свободно размахивая руками.</w:t>
      </w:r>
    </w:p>
    <w:p w:rsidR="00E94BFC" w:rsidRPr="00AE3BFD" w:rsidRDefault="00E94BFC" w:rsidP="00E94B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kern w:val="24"/>
          <w:sz w:val="24"/>
          <w:szCs w:val="24"/>
        </w:rPr>
      </w:pPr>
      <w:r w:rsidRPr="00AE3BFD">
        <w:rPr>
          <w:rFonts w:ascii="Times New Roman" w:hAnsi="Times New Roman"/>
          <w:kern w:val="24"/>
          <w:sz w:val="24"/>
          <w:szCs w:val="24"/>
        </w:rPr>
        <w:t>Часть 2 (с повторением). Дети, стоя на месте, лицом к центру круга, хлопают в ладоши. Водящий, встряхивая бубном, скачет внутри круга. С окончанием музыки он протягивает бубен между двумя детьми, около которых остановился.</w:t>
      </w:r>
    </w:p>
    <w:p w:rsidR="00E94BFC" w:rsidRPr="00AE3BFD" w:rsidRDefault="00E94BFC" w:rsidP="00E94B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kern w:val="24"/>
          <w:sz w:val="24"/>
          <w:szCs w:val="24"/>
        </w:rPr>
      </w:pPr>
      <w:r w:rsidRPr="00AE3BFD">
        <w:rPr>
          <w:rFonts w:ascii="Times New Roman" w:hAnsi="Times New Roman"/>
          <w:kern w:val="24"/>
          <w:sz w:val="24"/>
          <w:szCs w:val="24"/>
        </w:rPr>
        <w:t>Эти дети бегут за кругом в разных направлениях без музыкального сопровождения. Обежавший круг первым, легко ударяет в бубен. Затем берет его в руки и становится новым водящим.</w:t>
      </w:r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kern w:val="24"/>
          <w:sz w:val="24"/>
          <w:szCs w:val="24"/>
        </w:rPr>
      </w:pPr>
      <w:r w:rsidRPr="00AE3BFD">
        <w:rPr>
          <w:rFonts w:ascii="Times New Roman" w:hAnsi="Times New Roman"/>
          <w:b/>
          <w:bCs/>
          <w:iCs/>
          <w:kern w:val="24"/>
          <w:sz w:val="24"/>
          <w:szCs w:val="24"/>
        </w:rPr>
        <w:t xml:space="preserve">   Игра «Чей кружок быстрее соберется?»</w:t>
      </w:r>
    </w:p>
    <w:p w:rsidR="00E94BFC" w:rsidRPr="00AE3BFD" w:rsidRDefault="00E94BFC" w:rsidP="00E94B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>Описание. Дети образуют четыре кружка. В середине каждого круга стоит ребенок-ведущий с платочком определенного цвета (красный, синий, желтый, зеленый).</w:t>
      </w:r>
    </w:p>
    <w:p w:rsidR="00E94BFC" w:rsidRPr="00AE3BFD" w:rsidRDefault="00E94BFC" w:rsidP="00E94B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>Такты 1-4.дети легко и подвижно идут по кругу, ведущие помахивают платочком, как бы показывая его.</w:t>
      </w:r>
    </w:p>
    <w:p w:rsidR="00E94BFC" w:rsidRPr="00AE3BFD" w:rsidRDefault="00E94BFC" w:rsidP="00E94B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>Такты 5-8: Дети хлопают, ведущие свободно пляшут.</w:t>
      </w:r>
    </w:p>
    <w:p w:rsidR="00E94BFC" w:rsidRPr="00AE3BFD" w:rsidRDefault="00E94BFC" w:rsidP="00E94B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>Такты 9-16: Все легко бегут по залу, ведущие помахивают платочком, как бы прощаясь.</w:t>
      </w:r>
    </w:p>
    <w:p w:rsidR="00E94BFC" w:rsidRPr="00AE3BFD" w:rsidRDefault="00E94BFC" w:rsidP="00E94B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>Такты 17-20: дети свободно пляшут, в конце приседают и закрывают глаза. Ведущие перебегают на другие места и поднимают платочки.</w:t>
      </w:r>
    </w:p>
    <w:p w:rsidR="00E94BFC" w:rsidRPr="00AE3BFD" w:rsidRDefault="00E94BFC" w:rsidP="00E94B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>Такты 21-24: Дети бегут к своим ведущим и становятся вокруг него в кружок, взявшись за руки. Выигрывает тот кружок, который       первым.</w:t>
      </w:r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kern w:val="24"/>
          <w:sz w:val="24"/>
          <w:szCs w:val="24"/>
        </w:rPr>
      </w:pPr>
      <w:r w:rsidRPr="00AE3BFD">
        <w:rPr>
          <w:rFonts w:ascii="Times New Roman" w:hAnsi="Times New Roman"/>
          <w:b/>
          <w:bCs/>
          <w:iCs/>
          <w:kern w:val="24"/>
          <w:sz w:val="24"/>
          <w:szCs w:val="24"/>
        </w:rPr>
        <w:t xml:space="preserve">   Игра: «Кто скорее»</w:t>
      </w:r>
    </w:p>
    <w:p w:rsidR="00E94BFC" w:rsidRPr="00AE3BFD" w:rsidRDefault="00E94BFC" w:rsidP="00E94B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kern w:val="24"/>
          <w:sz w:val="24"/>
          <w:szCs w:val="24"/>
        </w:rPr>
      </w:pPr>
      <w:r w:rsidRPr="00AE3BFD">
        <w:rPr>
          <w:rFonts w:ascii="Times New Roman" w:hAnsi="Times New Roman"/>
          <w:kern w:val="24"/>
          <w:sz w:val="24"/>
          <w:szCs w:val="24"/>
        </w:rPr>
        <w:t>Описание. Дети распределяются на две равные подгруппы и встают в две шеренги напротив друг друга, образуя коридор. Сзади коридора воспитатель-ведущий, в руках у него погремушки по количеству детей, стоящих в одной шеренге.</w:t>
      </w:r>
    </w:p>
    <w:p w:rsidR="00E94BFC" w:rsidRPr="00AE3BFD" w:rsidRDefault="00E94BFC" w:rsidP="00E94B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kern w:val="24"/>
          <w:sz w:val="24"/>
          <w:szCs w:val="24"/>
        </w:rPr>
      </w:pPr>
      <w:r w:rsidRPr="00AE3BFD">
        <w:rPr>
          <w:rFonts w:ascii="Times New Roman" w:hAnsi="Times New Roman"/>
          <w:kern w:val="24"/>
          <w:sz w:val="24"/>
          <w:szCs w:val="24"/>
        </w:rPr>
        <w:t>Такты 1-2: Последний ребенок одной из шеренг легким подскоком приближается к воспитателю и с окончанием музыкальной фразы останавливается.</w:t>
      </w:r>
    </w:p>
    <w:p w:rsidR="00E94BFC" w:rsidRPr="00AE3BFD" w:rsidRDefault="00E94BFC" w:rsidP="00E94B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kern w:val="24"/>
          <w:sz w:val="24"/>
          <w:szCs w:val="24"/>
        </w:rPr>
      </w:pPr>
      <w:r w:rsidRPr="00AE3BFD">
        <w:rPr>
          <w:rFonts w:ascii="Times New Roman" w:hAnsi="Times New Roman"/>
          <w:kern w:val="24"/>
          <w:sz w:val="24"/>
          <w:szCs w:val="24"/>
        </w:rPr>
        <w:t>Такты 3-4: Тем же движением приближается к воспитателю последний ребенок другой шеренги. В конце 4-ого такта двое детей поворачиваются спиной друг к другу.</w:t>
      </w:r>
    </w:p>
    <w:p w:rsidR="00E94BFC" w:rsidRPr="00AE3BFD" w:rsidRDefault="00E94BFC" w:rsidP="00E94B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kern w:val="24"/>
          <w:sz w:val="24"/>
          <w:szCs w:val="24"/>
        </w:rPr>
      </w:pPr>
      <w:r w:rsidRPr="00AE3BFD">
        <w:rPr>
          <w:rFonts w:ascii="Times New Roman" w:hAnsi="Times New Roman"/>
          <w:kern w:val="24"/>
          <w:sz w:val="24"/>
          <w:szCs w:val="24"/>
        </w:rPr>
        <w:t xml:space="preserve">Такты5-8: Быстро обегают свою шеренгу и по коридору, выстроенному из ребят, вновь бегут к воспитателю. </w:t>
      </w:r>
      <w:proofErr w:type="gramStart"/>
      <w:r w:rsidRPr="00AE3BFD">
        <w:rPr>
          <w:rFonts w:ascii="Times New Roman" w:hAnsi="Times New Roman"/>
          <w:kern w:val="24"/>
          <w:sz w:val="24"/>
          <w:szCs w:val="24"/>
        </w:rPr>
        <w:t>Прибежавший</w:t>
      </w:r>
      <w:proofErr w:type="gramEnd"/>
      <w:r w:rsidRPr="00AE3BFD">
        <w:rPr>
          <w:rFonts w:ascii="Times New Roman" w:hAnsi="Times New Roman"/>
          <w:kern w:val="24"/>
          <w:sz w:val="24"/>
          <w:szCs w:val="24"/>
        </w:rPr>
        <w:t xml:space="preserve"> первым получает погремушку. Дети встают на место первых в шеренгах, а все остальные продвигаются на одно место назад. Игра повторяется, соревнуются другие дети, стоящие последними. Побеждает та команда, которая получит большее число погремушек.</w:t>
      </w:r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kern w:val="24"/>
          <w:sz w:val="24"/>
          <w:szCs w:val="24"/>
        </w:rPr>
      </w:pPr>
      <w:r w:rsidRPr="00AE3BFD">
        <w:rPr>
          <w:rFonts w:ascii="Times New Roman" w:hAnsi="Times New Roman"/>
          <w:b/>
          <w:bCs/>
          <w:iCs/>
          <w:kern w:val="24"/>
          <w:sz w:val="24"/>
          <w:szCs w:val="24"/>
        </w:rPr>
        <w:t xml:space="preserve">   Игры с пением.</w:t>
      </w:r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 xml:space="preserve">   Игры под пение включают хороводы, инсценировки песен и тесно связаны между собой. Построение их зависит от содержания. </w:t>
      </w:r>
      <w:proofErr w:type="gramStart"/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>В действие поочередно включаются отдельные дети, небольшая их группа, весь коллектив, меняется направление движения, происходят перестроения: в круг, шеренги, пары, «стайку», колонны и т.д.</w:t>
      </w:r>
      <w:proofErr w:type="gramEnd"/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 xml:space="preserve">   Таким образом, музыкальные игры по своим задачам принадлежат </w:t>
      </w:r>
      <w:proofErr w:type="gramStart"/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>к</w:t>
      </w:r>
      <w:proofErr w:type="gramEnd"/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 xml:space="preserve"> дидактическим, а по характеру - к подвижным. Их содержание находится в полном соответствии с музыкой.</w:t>
      </w:r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kern w:val="24"/>
          <w:sz w:val="24"/>
          <w:szCs w:val="24"/>
        </w:rPr>
      </w:pPr>
      <w:r w:rsidRPr="00AE3BFD">
        <w:rPr>
          <w:rFonts w:ascii="Times New Roman" w:hAnsi="Times New Roman"/>
          <w:b/>
          <w:bCs/>
          <w:iCs/>
          <w:kern w:val="24"/>
          <w:sz w:val="24"/>
          <w:szCs w:val="24"/>
        </w:rPr>
        <w:t xml:space="preserve">   Игра «Сапожник»</w:t>
      </w:r>
    </w:p>
    <w:p w:rsidR="00E94BFC" w:rsidRPr="00AE3BFD" w:rsidRDefault="00E94BFC" w:rsidP="00E94B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 xml:space="preserve">Описание. Дети стоят в шеренге, напротив них стоит «сапожник». Прослушав </w:t>
      </w:r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lastRenderedPageBreak/>
        <w:t>вступление, «сапожник» поет первую фразу, обращаясь к детям и проходя 4 шага вперед  и 4 шага назад на свое место.</w:t>
      </w:r>
    </w:p>
    <w:p w:rsidR="00E94BFC" w:rsidRPr="00AE3BFD" w:rsidRDefault="00E94BFC" w:rsidP="00E94B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 xml:space="preserve">Дети отвечают своим предложением, также </w:t>
      </w:r>
      <w:proofErr w:type="gramStart"/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>шагая 4 шага вперед и 4 шагами отходят назад</w:t>
      </w:r>
      <w:proofErr w:type="gramEnd"/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>.</w:t>
      </w:r>
    </w:p>
    <w:p w:rsidR="00E94BFC" w:rsidRPr="00AE3BFD" w:rsidRDefault="00E94BFC" w:rsidP="00E94B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>На 2-ой и 3-ий куплеты движения повторяются. «Сапожник» снова задает вопрос, а дети отвечают.</w:t>
      </w:r>
    </w:p>
    <w:p w:rsidR="00E94BFC" w:rsidRPr="00AE3BFD" w:rsidRDefault="00E94BFC" w:rsidP="00E94B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>Дети, дети, вы куда идете?</w:t>
      </w:r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 xml:space="preserve">   - Ой, сапожник, мы идем на площадь!</w:t>
      </w:r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 xml:space="preserve">   Дети, дети, сапоги порвете!</w:t>
      </w:r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 xml:space="preserve">   - Ой, сапожник, ты их залатаешь!</w:t>
      </w:r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 xml:space="preserve">   Дети, дети, кто же мне заплатит?</w:t>
      </w:r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 xml:space="preserve">   -Ой, сапожник, тот, кого поймаешь!</w:t>
      </w:r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 xml:space="preserve">   После окончания пения дети бегут к своим стульям, а «сапожник»</w:t>
      </w:r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 xml:space="preserve">   ловит их. </w:t>
      </w:r>
      <w:proofErr w:type="gramStart"/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>Пойманный</w:t>
      </w:r>
      <w:proofErr w:type="gramEnd"/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 xml:space="preserve"> становится «сапожником».</w:t>
      </w:r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kern w:val="24"/>
          <w:sz w:val="24"/>
          <w:szCs w:val="24"/>
        </w:rPr>
      </w:pPr>
      <w:r w:rsidRPr="00AE3BFD">
        <w:rPr>
          <w:rFonts w:ascii="Times New Roman" w:hAnsi="Times New Roman"/>
          <w:b/>
          <w:bCs/>
          <w:iCs/>
          <w:kern w:val="24"/>
          <w:sz w:val="24"/>
          <w:szCs w:val="24"/>
        </w:rPr>
        <w:t xml:space="preserve">   Игра: «Прятки с платком»</w:t>
      </w:r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>Описание. Педагог кладет на стул платок и становится вместе с детьми в круг.</w:t>
      </w:r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b/>
          <w:bCs/>
          <w:iCs/>
          <w:color w:val="000000"/>
          <w:kern w:val="24"/>
          <w:sz w:val="24"/>
          <w:szCs w:val="24"/>
        </w:rPr>
        <w:t xml:space="preserve">1-ый куплет. Запев: </w:t>
      </w:r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 xml:space="preserve">дети с педагогом идут по кругу, сопровождая  движение пением:  </w:t>
      </w:r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 xml:space="preserve">   Очень любим в прятки </w:t>
      </w:r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 xml:space="preserve">   Мы играть,</w:t>
      </w:r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 xml:space="preserve">   Очень любим прятаться</w:t>
      </w:r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 xml:space="preserve">   И искать.</w:t>
      </w:r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b/>
          <w:bCs/>
          <w:iCs/>
          <w:color w:val="000000"/>
          <w:kern w:val="24"/>
          <w:sz w:val="24"/>
          <w:szCs w:val="24"/>
        </w:rPr>
        <w:t xml:space="preserve"> Припев: </w:t>
      </w:r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>Вы скорее приседайте,</w:t>
      </w:r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 xml:space="preserve">          Глазки быстро закрывайте.</w:t>
      </w:r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 xml:space="preserve">   Дети приседают на корточки, кладут руки на колени, опускают голову на руки и закрывают глаза. Педагог проходит сзади детей и незаметно накрывает кого-нибудь из детей платком, стараясь полностью спрятать ребенка. Дети открывают глаза и встают.</w:t>
      </w:r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b/>
          <w:bCs/>
          <w:iCs/>
          <w:color w:val="000000"/>
          <w:kern w:val="24"/>
          <w:sz w:val="24"/>
          <w:szCs w:val="24"/>
        </w:rPr>
        <w:t xml:space="preserve">2-ой куплет. Запев </w:t>
      </w:r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 xml:space="preserve">(поет педагог): </w:t>
      </w:r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 xml:space="preserve">    Кто к платочку подойдет</w:t>
      </w:r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 xml:space="preserve">    И того, кто спрятался, назовет?</w:t>
      </w:r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 xml:space="preserve">    </w:t>
      </w:r>
      <w:proofErr w:type="gramStart"/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>Угадавший</w:t>
      </w:r>
      <w:proofErr w:type="gramEnd"/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 xml:space="preserve"> поднимает руку.</w:t>
      </w:r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b/>
          <w:bCs/>
          <w:iCs/>
          <w:color w:val="000000"/>
          <w:kern w:val="24"/>
          <w:sz w:val="24"/>
          <w:szCs w:val="24"/>
        </w:rPr>
        <w:t xml:space="preserve">Припев </w:t>
      </w:r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 xml:space="preserve">(поет педагог): </w:t>
      </w:r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>Сашенька (любое имя), подойди.</w:t>
      </w:r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>Сашенька, назови.</w:t>
      </w:r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 xml:space="preserve">     Ребенок, названный по имени, подходит к тому, кто спрятался под платком, и с окончанием песни называет его имя.</w:t>
      </w:r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AE3BFD">
        <w:rPr>
          <w:rFonts w:ascii="Times New Roman" w:hAnsi="Times New Roman"/>
          <w:b/>
          <w:bCs/>
          <w:kern w:val="24"/>
          <w:sz w:val="24"/>
          <w:szCs w:val="24"/>
        </w:rPr>
        <w:t xml:space="preserve">   Игры со словом.</w:t>
      </w:r>
      <w:r>
        <w:rPr>
          <w:rFonts w:ascii="Times New Roman" w:hAnsi="Times New Roman"/>
          <w:b/>
          <w:bCs/>
          <w:kern w:val="24"/>
          <w:sz w:val="24"/>
          <w:szCs w:val="24"/>
        </w:rPr>
        <w:t xml:space="preserve"> </w:t>
      </w:r>
      <w:r w:rsidRPr="00AE3BFD">
        <w:rPr>
          <w:rFonts w:ascii="Times New Roman" w:hAnsi="Times New Roman"/>
          <w:iCs/>
        </w:rPr>
        <w:t xml:space="preserve">                                                 </w:t>
      </w:r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b/>
          <w:iCs/>
          <w:color w:val="000000"/>
          <w:kern w:val="24"/>
          <w:sz w:val="24"/>
          <w:szCs w:val="24"/>
        </w:rPr>
        <w:t xml:space="preserve">       Игра: «Медведь» (слова И. </w:t>
      </w:r>
      <w:proofErr w:type="spellStart"/>
      <w:r w:rsidRPr="00AE3BFD">
        <w:rPr>
          <w:rFonts w:ascii="Times New Roman" w:hAnsi="Times New Roman"/>
          <w:b/>
          <w:iCs/>
          <w:color w:val="000000"/>
          <w:kern w:val="24"/>
          <w:sz w:val="24"/>
          <w:szCs w:val="24"/>
        </w:rPr>
        <w:t>Токмаковой</w:t>
      </w:r>
      <w:proofErr w:type="spellEnd"/>
      <w:r w:rsidRPr="00AE3BFD">
        <w:rPr>
          <w:rFonts w:ascii="Times New Roman" w:hAnsi="Times New Roman"/>
          <w:b/>
          <w:iCs/>
          <w:color w:val="000000"/>
          <w:kern w:val="24"/>
          <w:sz w:val="24"/>
          <w:szCs w:val="24"/>
        </w:rPr>
        <w:t xml:space="preserve">, автор </w:t>
      </w:r>
      <w:proofErr w:type="spellStart"/>
      <w:r w:rsidRPr="00AE3BFD">
        <w:rPr>
          <w:rFonts w:ascii="Times New Roman" w:hAnsi="Times New Roman"/>
          <w:b/>
          <w:iCs/>
          <w:color w:val="000000"/>
          <w:kern w:val="24"/>
          <w:sz w:val="24"/>
          <w:szCs w:val="24"/>
        </w:rPr>
        <w:t>К.Ряховская</w:t>
      </w:r>
      <w:proofErr w:type="spellEnd"/>
      <w:r w:rsidRPr="00AE3BFD">
        <w:rPr>
          <w:rFonts w:ascii="Times New Roman" w:hAnsi="Times New Roman"/>
          <w:b/>
          <w:iCs/>
          <w:color w:val="000000"/>
          <w:kern w:val="24"/>
          <w:sz w:val="24"/>
          <w:szCs w:val="24"/>
        </w:rPr>
        <w:t>)</w:t>
      </w:r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iCs/>
          <w:color w:val="000000"/>
          <w:kern w:val="24"/>
          <w:sz w:val="24"/>
          <w:szCs w:val="24"/>
        </w:rPr>
        <w:t>Описание. Дети стоят по кругу. В центре его сидит ребенок с закрытыми глазами. Эт</w:t>
      </w:r>
      <w:proofErr w:type="gramStart"/>
      <w:r w:rsidRPr="00AE3BFD">
        <w:rPr>
          <w:rFonts w:ascii="Times New Roman" w:hAnsi="Times New Roman"/>
          <w:iCs/>
          <w:color w:val="000000"/>
          <w:kern w:val="24"/>
          <w:sz w:val="24"/>
          <w:szCs w:val="24"/>
        </w:rPr>
        <w:t>о-</w:t>
      </w:r>
      <w:proofErr w:type="gramEnd"/>
      <w:r w:rsidRPr="00AE3BFD">
        <w:rPr>
          <w:rFonts w:ascii="Times New Roman" w:hAnsi="Times New Roman"/>
          <w:iCs/>
          <w:color w:val="000000"/>
          <w:kern w:val="24"/>
          <w:sz w:val="24"/>
          <w:szCs w:val="24"/>
        </w:rPr>
        <w:t xml:space="preserve"> «медведь».</w:t>
      </w:r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iCs/>
          <w:color w:val="000000"/>
          <w:kern w:val="24"/>
          <w:sz w:val="24"/>
          <w:szCs w:val="24"/>
        </w:rPr>
        <w:t xml:space="preserve">   Как под горкой снег, снег,          Дети идут в центр, сужая круг.</w:t>
      </w:r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iCs/>
          <w:color w:val="000000"/>
          <w:kern w:val="24"/>
          <w:sz w:val="24"/>
          <w:szCs w:val="24"/>
        </w:rPr>
        <w:t xml:space="preserve">   И на горке снег, снег.              Отходят назад, расширяя круг.</w:t>
      </w:r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iCs/>
          <w:color w:val="000000"/>
          <w:kern w:val="24"/>
          <w:sz w:val="24"/>
          <w:szCs w:val="24"/>
        </w:rPr>
        <w:t xml:space="preserve">   И под елкой снег, снег,             Дети идут в центр, сужая круг.     </w:t>
      </w:r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iCs/>
          <w:color w:val="000000"/>
          <w:kern w:val="24"/>
          <w:sz w:val="24"/>
          <w:szCs w:val="24"/>
        </w:rPr>
        <w:t xml:space="preserve">   И на елке снег, снег.               Отходят назад, расширяя круг.</w:t>
      </w:r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iCs/>
          <w:color w:val="000000"/>
          <w:kern w:val="24"/>
          <w:sz w:val="24"/>
          <w:szCs w:val="24"/>
        </w:rPr>
        <w:t xml:space="preserve">   А под снегом спит медведь.       Идут к центру осторожными </w:t>
      </w:r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iCs/>
          <w:color w:val="000000"/>
          <w:kern w:val="24"/>
          <w:sz w:val="24"/>
          <w:szCs w:val="24"/>
        </w:rPr>
        <w:t xml:space="preserve">                                                                шагами.</w:t>
      </w:r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iCs/>
          <w:color w:val="000000"/>
          <w:kern w:val="24"/>
          <w:sz w:val="24"/>
          <w:szCs w:val="24"/>
        </w:rPr>
        <w:t xml:space="preserve">   - Тише, тише, не шуметь.</w:t>
      </w:r>
    </w:p>
    <w:p w:rsidR="00E94BFC" w:rsidRPr="00AE3BFD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kern w:val="24"/>
          <w:sz w:val="24"/>
          <w:szCs w:val="24"/>
        </w:rPr>
      </w:pPr>
      <w:r w:rsidRPr="00AE3BFD">
        <w:rPr>
          <w:rFonts w:ascii="Times New Roman" w:hAnsi="Times New Roman"/>
          <w:iCs/>
          <w:color w:val="000000"/>
          <w:kern w:val="24"/>
          <w:sz w:val="24"/>
          <w:szCs w:val="24"/>
        </w:rPr>
        <w:t xml:space="preserve">   Последнюю строчку говорит кто-то из детей. «Медведь», не открывая глаз, пытается узнать по голосу, кто его позвал.</w:t>
      </w:r>
    </w:p>
    <w:p w:rsidR="003077EF" w:rsidRDefault="00E94BFC" w:rsidP="00E94BFC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AE3BFD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 xml:space="preserve">   Таким образом, </w:t>
      </w:r>
      <w:r w:rsidRPr="00AE3BFD">
        <w:rPr>
          <w:rFonts w:ascii="Times New Roman" w:hAnsi="Times New Roman"/>
          <w:color w:val="000000"/>
          <w:kern w:val="24"/>
          <w:sz w:val="24"/>
          <w:szCs w:val="24"/>
        </w:rPr>
        <w:t>игра-наиболее активная творческая деятельность, направленная на выражение эмоционального содержания музыки, осуществляется в образных движениях. Игра имеет определенный сюжет, правила и, облаченная в интересную для ребенка форму, помогает в непринужденной обстановке взаимодействию детей между собой.</w:t>
      </w:r>
      <w:r>
        <w:rPr>
          <w:rFonts w:ascii="Times New Roman" w:hAnsi="Times New Roman"/>
          <w:color w:val="000000"/>
          <w:kern w:val="24"/>
          <w:sz w:val="24"/>
          <w:szCs w:val="24"/>
        </w:rPr>
        <w:t xml:space="preserve"> </w:t>
      </w:r>
      <w:bookmarkStart w:id="0" w:name="_GoBack"/>
      <w:bookmarkEnd w:id="0"/>
    </w:p>
    <w:sectPr w:rsidR="00307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3281D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BFC"/>
    <w:rsid w:val="003077EF"/>
    <w:rsid w:val="00E9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FC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FC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1531</Words>
  <Characters>8731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</dc:creator>
  <cp:lastModifiedBy>TB</cp:lastModifiedBy>
  <cp:revision>1</cp:revision>
  <dcterms:created xsi:type="dcterms:W3CDTF">2024-12-07T17:43:00Z</dcterms:created>
  <dcterms:modified xsi:type="dcterms:W3CDTF">2024-12-07T17:44:00Z</dcterms:modified>
</cp:coreProperties>
</file>